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02195" w14:textId="77777777" w:rsidR="005A53E5" w:rsidRPr="0060284E" w:rsidRDefault="005A53E5" w:rsidP="005A53E5">
      <w:pPr>
        <w:spacing w:beforeLines="50" w:before="156" w:afterLines="50" w:after="156" w:line="480" w:lineRule="exact"/>
        <w:jc w:val="left"/>
        <w:rPr>
          <w:rFonts w:ascii="黑体" w:eastAsia="黑体" w:hAnsi="黑体"/>
          <w:b/>
          <w:bCs/>
          <w:sz w:val="32"/>
          <w:szCs w:val="32"/>
        </w:rPr>
      </w:pPr>
      <w:r w:rsidRPr="0060284E">
        <w:rPr>
          <w:rFonts w:ascii="黑体" w:eastAsia="黑体" w:hAnsi="黑体" w:hint="eastAsia"/>
          <w:b/>
          <w:bCs/>
          <w:sz w:val="32"/>
          <w:szCs w:val="32"/>
        </w:rPr>
        <w:t>附件1：</w:t>
      </w:r>
    </w:p>
    <w:p w14:paraId="2D953875" w14:textId="77777777" w:rsidR="005A53E5" w:rsidRPr="005A53E5" w:rsidRDefault="005A53E5" w:rsidP="005A53E5">
      <w:pPr>
        <w:snapToGrid w:val="0"/>
        <w:spacing w:line="480" w:lineRule="exact"/>
        <w:jc w:val="center"/>
        <w:rPr>
          <w:rFonts w:ascii="仿宋_GB2312" w:hAnsi="华文仿宋"/>
          <w:b/>
          <w:bCs/>
          <w:sz w:val="36"/>
          <w:szCs w:val="36"/>
        </w:rPr>
      </w:pPr>
      <w:r w:rsidRPr="005A53E5">
        <w:rPr>
          <w:rFonts w:ascii="仿宋_GB2312" w:hAnsi="华文仿宋" w:hint="eastAsia"/>
          <w:b/>
          <w:bCs/>
          <w:sz w:val="36"/>
          <w:szCs w:val="36"/>
        </w:rPr>
        <w:t>四川省金属学会冶金青年科技</w:t>
      </w:r>
      <w:proofErr w:type="gramStart"/>
      <w:r w:rsidRPr="005A53E5">
        <w:rPr>
          <w:rFonts w:ascii="仿宋_GB2312" w:hAnsi="华文仿宋" w:hint="eastAsia"/>
          <w:b/>
          <w:bCs/>
          <w:sz w:val="36"/>
          <w:szCs w:val="36"/>
        </w:rPr>
        <w:t>奖管理</w:t>
      </w:r>
      <w:proofErr w:type="gramEnd"/>
      <w:r w:rsidRPr="005A53E5">
        <w:rPr>
          <w:rFonts w:ascii="仿宋_GB2312" w:hAnsi="华文仿宋" w:hint="eastAsia"/>
          <w:b/>
          <w:bCs/>
          <w:sz w:val="36"/>
          <w:szCs w:val="36"/>
        </w:rPr>
        <w:t>办法</w:t>
      </w:r>
    </w:p>
    <w:p w14:paraId="50A3A690" w14:textId="77777777" w:rsidR="005A53E5" w:rsidRPr="005A53E5" w:rsidRDefault="005A53E5" w:rsidP="005A53E5">
      <w:pPr>
        <w:snapToGrid w:val="0"/>
        <w:spacing w:line="440" w:lineRule="exact"/>
        <w:jc w:val="center"/>
        <w:rPr>
          <w:rFonts w:ascii="仿宋_GB2312" w:hAnsi="宋体"/>
          <w:sz w:val="24"/>
          <w:szCs w:val="24"/>
        </w:rPr>
      </w:pPr>
      <w:r w:rsidRPr="005A53E5">
        <w:rPr>
          <w:rFonts w:ascii="仿宋_GB2312" w:hAnsi="宋体" w:hint="eastAsia"/>
          <w:sz w:val="24"/>
          <w:szCs w:val="24"/>
        </w:rPr>
        <w:t>（</w:t>
      </w:r>
      <w:r w:rsidRPr="005A53E5">
        <w:rPr>
          <w:rFonts w:ascii="仿宋_GB2312" w:hAnsi="宋体" w:hint="eastAsia"/>
          <w:sz w:val="24"/>
          <w:szCs w:val="24"/>
        </w:rPr>
        <w:t>201</w:t>
      </w:r>
      <w:r w:rsidRPr="005A53E5">
        <w:rPr>
          <w:rFonts w:ascii="仿宋_GB2312" w:hAnsi="宋体"/>
          <w:sz w:val="24"/>
          <w:szCs w:val="24"/>
        </w:rPr>
        <w:t>9</w:t>
      </w:r>
      <w:r w:rsidRPr="005A53E5">
        <w:rPr>
          <w:rFonts w:ascii="仿宋_GB2312" w:hAnsi="宋体" w:hint="eastAsia"/>
          <w:sz w:val="24"/>
          <w:szCs w:val="24"/>
        </w:rPr>
        <w:t>年</w:t>
      </w:r>
      <w:r w:rsidRPr="005A53E5">
        <w:rPr>
          <w:rFonts w:ascii="仿宋_GB2312" w:hAnsi="宋体" w:hint="eastAsia"/>
          <w:sz w:val="24"/>
          <w:szCs w:val="24"/>
        </w:rPr>
        <w:t>3</w:t>
      </w:r>
      <w:r w:rsidRPr="005A53E5">
        <w:rPr>
          <w:rFonts w:ascii="仿宋_GB2312" w:hAnsi="宋体" w:hint="eastAsia"/>
          <w:sz w:val="24"/>
          <w:szCs w:val="24"/>
        </w:rPr>
        <w:t>月</w:t>
      </w:r>
      <w:r w:rsidRPr="005A53E5">
        <w:rPr>
          <w:rFonts w:ascii="仿宋_GB2312" w:hAnsi="宋体" w:hint="eastAsia"/>
          <w:sz w:val="24"/>
          <w:szCs w:val="24"/>
        </w:rPr>
        <w:t>2</w:t>
      </w:r>
      <w:r w:rsidRPr="005A53E5">
        <w:rPr>
          <w:rFonts w:ascii="仿宋_GB2312" w:hAnsi="宋体"/>
          <w:sz w:val="24"/>
          <w:szCs w:val="24"/>
        </w:rPr>
        <w:t>3</w:t>
      </w:r>
      <w:r w:rsidRPr="005A53E5">
        <w:rPr>
          <w:rFonts w:ascii="仿宋_GB2312" w:hAnsi="宋体" w:hint="eastAsia"/>
          <w:sz w:val="24"/>
          <w:szCs w:val="24"/>
        </w:rPr>
        <w:t>日四川省金属学会第九届三次理事会审议通过）</w:t>
      </w:r>
    </w:p>
    <w:p w14:paraId="3139B5C9" w14:textId="77777777" w:rsidR="005A53E5" w:rsidRPr="005A53E5" w:rsidRDefault="005A53E5" w:rsidP="005A53E5">
      <w:pPr>
        <w:spacing w:beforeLines="50" w:before="156" w:afterLines="50" w:after="156" w:line="480" w:lineRule="exact"/>
        <w:jc w:val="center"/>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第一章  总则</w:t>
      </w:r>
    </w:p>
    <w:p w14:paraId="0DFFA0D6"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第一条</w:t>
      </w:r>
      <w:r w:rsidRPr="005A53E5">
        <w:rPr>
          <w:rFonts w:ascii="仿宋_GB2312" w:eastAsia="仿宋_GB2312" w:hAnsi="宋体" w:cs="宋体" w:hint="eastAsia"/>
          <w:kern w:val="0"/>
          <w:sz w:val="30"/>
          <w:szCs w:val="30"/>
        </w:rPr>
        <w:t xml:space="preserve"> “四川省金属学会冶金青年科技奖”是四川省金属学会设立、承办并组织实施，面向四川省冶金行业广大青年科技工作者的奖项。旨在造就一批进入冶金科技前沿的青年学术和技术带头人；表彰奖励在冶金工业发展、社会进步和科技创新中做出突出成就的青年科技人才，为推动冶金工业科技进步和经济社会协调发展，建成创新型国家和世界科技强国做出新的贡献。</w:t>
      </w:r>
    </w:p>
    <w:p w14:paraId="22C9E9CA"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第二条</w:t>
      </w:r>
      <w:r w:rsidRPr="005A53E5">
        <w:rPr>
          <w:rFonts w:ascii="仿宋_GB2312" w:eastAsia="仿宋_GB2312" w:hAnsi="宋体" w:cs="宋体" w:hint="eastAsia"/>
          <w:kern w:val="0"/>
          <w:sz w:val="30"/>
          <w:szCs w:val="30"/>
        </w:rPr>
        <w:t xml:space="preserve"> 为了做好四川省金属学会冶金青年科技奖的推荐、评审和授奖工作，根据中华人民共和国科学技术部发布的《社会力量设立科学技术奖管理办法》，参照四川省金属学会制定的《四川省金属学会冶金青年科技奖管理办法》，制定本办法。</w:t>
      </w:r>
    </w:p>
    <w:p w14:paraId="371ABF21" w14:textId="77777777" w:rsidR="005A53E5" w:rsidRPr="005A53E5" w:rsidRDefault="005A53E5" w:rsidP="005A53E5">
      <w:pPr>
        <w:spacing w:beforeLines="50" w:before="156" w:afterLines="50" w:after="156" w:line="480" w:lineRule="exact"/>
        <w:jc w:val="center"/>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第二章  组织与领导</w:t>
      </w:r>
    </w:p>
    <w:p w14:paraId="1823192D"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第三条</w:t>
      </w:r>
      <w:r w:rsidRPr="005A53E5">
        <w:rPr>
          <w:rFonts w:ascii="仿宋_GB2312" w:eastAsia="仿宋_GB2312" w:hAnsi="宋体" w:cs="宋体" w:hint="eastAsia"/>
          <w:kern w:val="0"/>
          <w:sz w:val="30"/>
          <w:szCs w:val="30"/>
        </w:rPr>
        <w:t xml:space="preserve"> 设立“四川省金属学会冶金青年科技奖”领导工作委员会。领导工作委员会由四川省金属学会常务理事组成。领导工作委员会决定奖励工作有关事项，审定实施细则，审议、检查奖励资金的使用，审议、批准评审委员会组成人员，审批评审结果，负责争议处理等。</w:t>
      </w:r>
    </w:p>
    <w:p w14:paraId="15899211" w14:textId="77777777" w:rsidR="005A53E5" w:rsidRPr="005A53E5" w:rsidRDefault="005A53E5" w:rsidP="005A53E5">
      <w:pPr>
        <w:snapToGrid w:val="0"/>
        <w:spacing w:line="300" w:lineRule="auto"/>
        <w:ind w:firstLineChars="200"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 xml:space="preserve">第四条 </w:t>
      </w:r>
      <w:r w:rsidRPr="005A53E5">
        <w:rPr>
          <w:rFonts w:ascii="仿宋_GB2312" w:eastAsia="仿宋_GB2312" w:hAnsi="宋体" w:cs="宋体" w:hint="eastAsia"/>
          <w:kern w:val="0"/>
          <w:sz w:val="30"/>
          <w:szCs w:val="30"/>
        </w:rPr>
        <w:t>设立“四川省金属学会冶金青年科技奖”评审委员会，负责评审工作，设主任委员1名，委员若干名，由行业</w:t>
      </w:r>
      <w:proofErr w:type="gramStart"/>
      <w:r w:rsidRPr="005A53E5">
        <w:rPr>
          <w:rFonts w:ascii="仿宋_GB2312" w:eastAsia="仿宋_GB2312" w:hAnsi="宋体" w:cs="宋体" w:hint="eastAsia"/>
          <w:kern w:val="0"/>
          <w:sz w:val="30"/>
          <w:szCs w:val="30"/>
        </w:rPr>
        <w:t>内专家</w:t>
      </w:r>
      <w:proofErr w:type="gramEnd"/>
      <w:r w:rsidRPr="005A53E5">
        <w:rPr>
          <w:rFonts w:ascii="仿宋_GB2312" w:eastAsia="仿宋_GB2312" w:hAnsi="宋体" w:cs="宋体" w:hint="eastAsia"/>
          <w:kern w:val="0"/>
          <w:sz w:val="30"/>
          <w:szCs w:val="30"/>
        </w:rPr>
        <w:t>和学者担任。</w:t>
      </w:r>
    </w:p>
    <w:p w14:paraId="59B54AED"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第五条</w:t>
      </w:r>
      <w:r w:rsidRPr="005A53E5">
        <w:rPr>
          <w:rFonts w:ascii="仿宋_GB2312" w:eastAsia="仿宋_GB2312" w:hAnsi="宋体" w:cs="宋体" w:hint="eastAsia"/>
          <w:kern w:val="0"/>
          <w:sz w:val="30"/>
          <w:szCs w:val="30"/>
        </w:rPr>
        <w:t xml:space="preserve"> “四川省金属学会冶金青年科技奖”领导工作委员会下设办公室（简称“青年奖办公室”），由四川省金属学会秘书处青年部和综合部共同组成。青年奖办公室负责组织拟订“四川省金属学会冶金青年科技奖章程实施细则”，受理推荐，组织</w:t>
      </w:r>
      <w:r w:rsidRPr="005A53E5">
        <w:rPr>
          <w:rFonts w:ascii="仿宋_GB2312" w:eastAsia="仿宋_GB2312" w:hAnsi="宋体" w:cs="宋体" w:hint="eastAsia"/>
          <w:kern w:val="0"/>
          <w:sz w:val="30"/>
          <w:szCs w:val="30"/>
        </w:rPr>
        <w:lastRenderedPageBreak/>
        <w:t>评审、颁奖等日常工作。</w:t>
      </w:r>
    </w:p>
    <w:p w14:paraId="1B083B25"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第六条</w:t>
      </w:r>
      <w:r w:rsidRPr="005A53E5">
        <w:rPr>
          <w:rFonts w:ascii="仿宋_GB2312" w:eastAsia="仿宋_GB2312" w:hAnsi="宋体" w:cs="宋体" w:hint="eastAsia"/>
          <w:kern w:val="0"/>
          <w:sz w:val="30"/>
          <w:szCs w:val="30"/>
        </w:rPr>
        <w:t xml:space="preserve"> 设立“四川省金属学会冶金青年科技奖”奖励资金，由学会出资。</w:t>
      </w:r>
    </w:p>
    <w:p w14:paraId="25D1B423" w14:textId="77777777" w:rsidR="005A53E5" w:rsidRPr="005A53E5" w:rsidRDefault="005A53E5" w:rsidP="005A53E5">
      <w:pPr>
        <w:spacing w:beforeLines="50" w:before="156" w:afterLines="50" w:after="156" w:line="480" w:lineRule="exact"/>
        <w:jc w:val="center"/>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第三章  推荐、评审和授奖</w:t>
      </w:r>
    </w:p>
    <w:p w14:paraId="78F8774E" w14:textId="77777777" w:rsidR="005A53E5" w:rsidRPr="005A53E5" w:rsidRDefault="005A53E5" w:rsidP="005A53E5">
      <w:pPr>
        <w:spacing w:line="480" w:lineRule="exact"/>
        <w:ind w:firstLine="602"/>
        <w:rPr>
          <w:rFonts w:ascii="仿宋_GB2312" w:eastAsia="仿宋_GB2312" w:hAnsi="宋体" w:cs="宋体"/>
          <w:color w:val="000000" w:themeColor="text1"/>
          <w:kern w:val="0"/>
          <w:sz w:val="30"/>
          <w:szCs w:val="30"/>
        </w:rPr>
      </w:pPr>
      <w:r w:rsidRPr="005A53E5">
        <w:rPr>
          <w:rFonts w:ascii="仿宋_GB2312" w:eastAsia="仿宋_GB2312" w:hAnsi="宋体" w:cs="宋体" w:hint="eastAsia"/>
          <w:b/>
          <w:color w:val="000000" w:themeColor="text1"/>
          <w:kern w:val="0"/>
          <w:sz w:val="30"/>
          <w:szCs w:val="30"/>
        </w:rPr>
        <w:t>第七条</w:t>
      </w:r>
      <w:r w:rsidRPr="005A53E5">
        <w:rPr>
          <w:rFonts w:ascii="仿宋_GB2312" w:eastAsia="仿宋_GB2312" w:hAnsi="宋体" w:cs="宋体" w:hint="eastAsia"/>
          <w:color w:val="000000" w:themeColor="text1"/>
          <w:kern w:val="0"/>
          <w:sz w:val="30"/>
          <w:szCs w:val="30"/>
        </w:rPr>
        <w:t xml:space="preserve"> 实行单位推荐候选人制度，推荐单位承担推荐、异议答复等责任，并对相关材料的真实性和准确性负责。一个推荐单位原则上只可推荐一名候选人。</w:t>
      </w:r>
    </w:p>
    <w:p w14:paraId="6F05EE4F"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第八条</w:t>
      </w:r>
      <w:r w:rsidRPr="005A53E5">
        <w:rPr>
          <w:rFonts w:ascii="仿宋_GB2312" w:eastAsia="仿宋_GB2312" w:hAnsi="宋体" w:cs="宋体" w:hint="eastAsia"/>
          <w:kern w:val="0"/>
          <w:sz w:val="30"/>
          <w:szCs w:val="30"/>
        </w:rPr>
        <w:t xml:space="preserve"> “四川省金属学会冶金青年科技奖”候选人推荐单位为：</w:t>
      </w:r>
    </w:p>
    <w:p w14:paraId="51943A05"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（一）专业学术委员会推荐本专业的候选人；</w:t>
      </w:r>
    </w:p>
    <w:p w14:paraId="3E82AC41"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（二）市学会推荐本市的候选人；</w:t>
      </w:r>
    </w:p>
    <w:p w14:paraId="36171CAB" w14:textId="77777777" w:rsidR="005A53E5" w:rsidRPr="005A53E5" w:rsidRDefault="005A53E5" w:rsidP="005A53E5">
      <w:pPr>
        <w:spacing w:line="480" w:lineRule="exact"/>
        <w:ind w:firstLine="600"/>
        <w:rPr>
          <w:rFonts w:ascii="仿宋_GB2312" w:eastAsia="仿宋_GB2312" w:hAnsi="宋体" w:cs="宋体"/>
          <w:b/>
          <w:color w:val="FF0000"/>
          <w:kern w:val="0"/>
          <w:sz w:val="30"/>
          <w:szCs w:val="30"/>
        </w:rPr>
      </w:pPr>
      <w:r w:rsidRPr="005A53E5">
        <w:rPr>
          <w:rFonts w:ascii="仿宋_GB2312" w:eastAsia="仿宋_GB2312" w:hAnsi="宋体" w:cs="宋体" w:hint="eastAsia"/>
          <w:kern w:val="0"/>
          <w:sz w:val="30"/>
          <w:szCs w:val="30"/>
        </w:rPr>
        <w:t>（三）单位会员推荐本单位的候选人；</w:t>
      </w:r>
    </w:p>
    <w:p w14:paraId="2FB3AAE8"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 xml:space="preserve">第九条 </w:t>
      </w:r>
      <w:r w:rsidRPr="005A53E5">
        <w:rPr>
          <w:rFonts w:ascii="仿宋_GB2312" w:eastAsia="仿宋_GB2312" w:hAnsi="宋体" w:cs="宋体" w:hint="eastAsia"/>
          <w:kern w:val="0"/>
          <w:sz w:val="30"/>
          <w:szCs w:val="30"/>
        </w:rPr>
        <w:t>“四川省金属学会冶金青年科技奖”获奖者应具备如下条件：</w:t>
      </w:r>
    </w:p>
    <w:p w14:paraId="1AB05782"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（一）拥护党的路线、方针、政策，热爱祖国，具有“献身、创新、求实、协作”的科学精神，学风正派。</w:t>
      </w:r>
    </w:p>
    <w:p w14:paraId="7A19C5CE"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（二）符合以下条件之一：</w:t>
      </w:r>
    </w:p>
    <w:p w14:paraId="49C656CA"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1. 在冶金科学研究领域取得重要的、创新性的成就和做出突出贡献；</w:t>
      </w:r>
    </w:p>
    <w:p w14:paraId="58FC4D09"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2. 在冶金新材料、新工艺、新设备、新产品和工程技术方面取得重大的、创造性的成果和做出贡献，并有显著应用成效；</w:t>
      </w:r>
    </w:p>
    <w:p w14:paraId="62244150"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3. 在冶金科学技术普及、科技成果推广转化、科技管理工作中取得突出成绩，产生显著的社会效益或经济效益；</w:t>
      </w:r>
    </w:p>
    <w:p w14:paraId="23EA7B3F"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4. 冶金生产中，具备较高技艺，职业技能处于国内领先水平，能够解决生产、科研中的高难度技术问题并取得重大社会效益和经济效益。</w:t>
      </w:r>
    </w:p>
    <w:p w14:paraId="7586E9EA"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（三）年龄不超过40周岁。</w:t>
      </w:r>
    </w:p>
    <w:p w14:paraId="53C8A187" w14:textId="77777777" w:rsidR="005A53E5" w:rsidRPr="005A53E5" w:rsidRDefault="005A53E5" w:rsidP="005A53E5">
      <w:pPr>
        <w:spacing w:line="480" w:lineRule="exact"/>
        <w:ind w:firstLine="600"/>
        <w:rPr>
          <w:rFonts w:ascii="仿宋_GB2312" w:eastAsia="仿宋_GB2312" w:hAnsi="宋体" w:cs="宋体"/>
          <w:kern w:val="0"/>
          <w:sz w:val="30"/>
          <w:szCs w:val="30"/>
        </w:rPr>
      </w:pPr>
      <w:r w:rsidRPr="005A53E5">
        <w:rPr>
          <w:rFonts w:ascii="仿宋_GB2312" w:eastAsia="仿宋_GB2312" w:hAnsi="宋体" w:cs="宋体" w:hint="eastAsia"/>
          <w:kern w:val="0"/>
          <w:sz w:val="30"/>
          <w:szCs w:val="30"/>
        </w:rPr>
        <w:t>（四）四川省金属学会会员，本人同意参评。</w:t>
      </w:r>
    </w:p>
    <w:p w14:paraId="52E9AB0F"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lastRenderedPageBreak/>
        <w:t>第十条</w:t>
      </w:r>
      <w:r w:rsidRPr="005A53E5">
        <w:rPr>
          <w:rFonts w:ascii="仿宋_GB2312" w:eastAsia="仿宋_GB2312" w:hAnsi="宋体" w:cs="宋体" w:hint="eastAsia"/>
          <w:kern w:val="0"/>
          <w:sz w:val="30"/>
          <w:szCs w:val="30"/>
        </w:rPr>
        <w:t xml:space="preserve"> “四川省金属学会冶金青年科技奖</w:t>
      </w:r>
      <w:r w:rsidRPr="005A53E5">
        <w:rPr>
          <w:rFonts w:ascii="仿宋_GB2312" w:eastAsia="仿宋_GB2312" w:hAnsi="宋体" w:cs="宋体" w:hint="eastAsia"/>
          <w:color w:val="000000" w:themeColor="text1"/>
          <w:kern w:val="0"/>
          <w:sz w:val="30"/>
          <w:szCs w:val="30"/>
        </w:rPr>
        <w:t>”每年评选一</w:t>
      </w:r>
      <w:r w:rsidRPr="005A53E5">
        <w:rPr>
          <w:rFonts w:ascii="仿宋_GB2312" w:eastAsia="仿宋_GB2312" w:hAnsi="宋体" w:cs="宋体" w:hint="eastAsia"/>
          <w:kern w:val="0"/>
          <w:sz w:val="30"/>
          <w:szCs w:val="30"/>
        </w:rPr>
        <w:t>次，每一届获奖人数不超过10名，其中一等奖一名，二等奖二名，同期评选若干名四川省金属学会冶金先进青年科技工作者。往届获奖者不重复授奖。</w:t>
      </w:r>
    </w:p>
    <w:p w14:paraId="69543151"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 xml:space="preserve">第十一条 </w:t>
      </w:r>
      <w:r w:rsidRPr="005A53E5">
        <w:rPr>
          <w:rFonts w:ascii="仿宋_GB2312" w:eastAsia="仿宋_GB2312" w:hAnsi="宋体" w:cs="宋体" w:hint="eastAsia"/>
          <w:kern w:val="0"/>
          <w:sz w:val="30"/>
          <w:szCs w:val="30"/>
        </w:rPr>
        <w:t>评审程序：</w:t>
      </w:r>
    </w:p>
    <w:p w14:paraId="5DF4EC95"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（一）资格审查：由青年奖办公室对候选人和推荐材料进行资格审查和形式审查。</w:t>
      </w:r>
    </w:p>
    <w:p w14:paraId="1824E925"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（二） 初评：评审委员会负责候选人初评工作，推选出复评人选。</w:t>
      </w:r>
    </w:p>
    <w:p w14:paraId="5B110230"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（三） 复评：</w:t>
      </w:r>
      <w:r w:rsidRPr="005A53E5">
        <w:rPr>
          <w:rFonts w:ascii="仿宋_GB2312" w:eastAsia="仿宋_GB2312" w:hAnsi="宋体" w:cs="宋体" w:hint="eastAsia"/>
          <w:color w:val="000000" w:themeColor="text1"/>
          <w:spacing w:val="20"/>
          <w:kern w:val="0"/>
          <w:sz w:val="30"/>
          <w:szCs w:val="30"/>
        </w:rPr>
        <w:t>评审委员会对进入复评的人选进行投票表决。</w:t>
      </w:r>
    </w:p>
    <w:p w14:paraId="368DCBCC"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（四） 公示：评审结果在有关媒体和网站上进行公示。公示期间，听取各方面的反映和意见，接受实名举报。如异议属实，撤销该候选人资格。</w:t>
      </w:r>
    </w:p>
    <w:p w14:paraId="78D01B36"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（五）审批：候选人公示无异议后，提交冶金青年科技</w:t>
      </w:r>
      <w:proofErr w:type="gramStart"/>
      <w:r w:rsidRPr="005A53E5">
        <w:rPr>
          <w:rFonts w:ascii="仿宋_GB2312" w:eastAsia="仿宋_GB2312" w:hAnsi="宋体" w:cs="宋体" w:hint="eastAsia"/>
          <w:color w:val="000000" w:themeColor="text1"/>
          <w:kern w:val="0"/>
          <w:sz w:val="30"/>
          <w:szCs w:val="30"/>
        </w:rPr>
        <w:t>奖领导</w:t>
      </w:r>
      <w:proofErr w:type="gramEnd"/>
      <w:r w:rsidRPr="005A53E5">
        <w:rPr>
          <w:rFonts w:ascii="仿宋_GB2312" w:eastAsia="仿宋_GB2312" w:hAnsi="宋体" w:cs="宋体" w:hint="eastAsia"/>
          <w:color w:val="000000" w:themeColor="text1"/>
          <w:kern w:val="0"/>
          <w:sz w:val="30"/>
          <w:szCs w:val="30"/>
        </w:rPr>
        <w:t>工作委员会最终审批。</w:t>
      </w:r>
    </w:p>
    <w:p w14:paraId="62B0D91B"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（六）奖励：由四川省金属学会向社会发布奖励决定，举行颁奖仪式，颁发奖励证书并授予奖金。</w:t>
      </w:r>
    </w:p>
    <w:p w14:paraId="3585CFA1"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第十二条</w:t>
      </w:r>
      <w:r w:rsidRPr="005A53E5">
        <w:rPr>
          <w:rFonts w:ascii="仿宋_GB2312" w:eastAsia="仿宋_GB2312" w:hAnsi="宋体" w:cs="宋体" w:hint="eastAsia"/>
          <w:kern w:val="0"/>
          <w:sz w:val="30"/>
          <w:szCs w:val="30"/>
        </w:rPr>
        <w:t xml:space="preserve"> 评奖工作坚持公平公正公开的原则，实事求是，公正合理，保证“四川省金属学会冶金青年科技奖”的严肃性和权威性。</w:t>
      </w:r>
    </w:p>
    <w:p w14:paraId="697B1FC3"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凡剽窃、侵夺他人科技成果，或以其他不正当手段骗取四川省金属学会冶金青年科技奖的，由青年奖办公室报领导工作委员会批准后撤销奖励，追回奖金。</w:t>
      </w:r>
    </w:p>
    <w:p w14:paraId="337E7899" w14:textId="77777777" w:rsidR="005A53E5" w:rsidRPr="005A53E5" w:rsidRDefault="005A53E5" w:rsidP="005A53E5">
      <w:pPr>
        <w:spacing w:line="480" w:lineRule="exact"/>
        <w:ind w:firstLine="600"/>
        <w:rPr>
          <w:rFonts w:ascii="仿宋_GB2312" w:eastAsia="仿宋_GB2312" w:hAnsi="宋体" w:cs="宋体"/>
          <w:color w:val="000000" w:themeColor="text1"/>
          <w:kern w:val="0"/>
          <w:sz w:val="30"/>
          <w:szCs w:val="30"/>
        </w:rPr>
      </w:pPr>
      <w:r w:rsidRPr="005A53E5">
        <w:rPr>
          <w:rFonts w:ascii="仿宋_GB2312" w:eastAsia="仿宋_GB2312" w:hAnsi="宋体" w:cs="宋体" w:hint="eastAsia"/>
          <w:color w:val="000000" w:themeColor="text1"/>
          <w:kern w:val="0"/>
          <w:sz w:val="30"/>
          <w:szCs w:val="30"/>
        </w:rPr>
        <w:t>推荐单位和个人提供虚假数据、材料，协助他人骗取四川省金属学会冶金青年科技奖的，参与四川省金属学会冶金青年科技奖评审活动和有关工作的人员在评审活动中弄虚作假、徇私舞弊的，由四川省金属学会通报批评，取消其推荐、评审、参评等资格，并保留依法追究有关人员责任的权利。</w:t>
      </w:r>
    </w:p>
    <w:p w14:paraId="15E5499F" w14:textId="77777777" w:rsidR="005A53E5" w:rsidRPr="005A53E5" w:rsidRDefault="005A53E5" w:rsidP="005A53E5">
      <w:pPr>
        <w:spacing w:line="480" w:lineRule="exact"/>
        <w:ind w:firstLine="602"/>
        <w:rPr>
          <w:rFonts w:ascii="仿宋_GB2312" w:eastAsia="仿宋_GB2312" w:hAnsi="宋体" w:cs="宋体"/>
          <w:color w:val="000000" w:themeColor="text1"/>
          <w:kern w:val="0"/>
          <w:sz w:val="30"/>
          <w:szCs w:val="30"/>
        </w:rPr>
      </w:pPr>
      <w:r w:rsidRPr="005A53E5">
        <w:rPr>
          <w:rFonts w:ascii="仿宋_GB2312" w:eastAsia="仿宋_GB2312" w:hAnsi="宋体" w:cs="宋体" w:hint="eastAsia"/>
          <w:b/>
          <w:color w:val="000000" w:themeColor="text1"/>
          <w:kern w:val="0"/>
          <w:sz w:val="30"/>
          <w:szCs w:val="30"/>
        </w:rPr>
        <w:lastRenderedPageBreak/>
        <w:t>第十三条</w:t>
      </w:r>
      <w:r w:rsidRPr="005A53E5">
        <w:rPr>
          <w:rFonts w:ascii="仿宋_GB2312" w:eastAsia="仿宋_GB2312" w:hAnsi="宋体" w:cs="宋体" w:hint="eastAsia"/>
          <w:color w:val="000000" w:themeColor="text1"/>
          <w:kern w:val="0"/>
          <w:sz w:val="30"/>
          <w:szCs w:val="30"/>
        </w:rPr>
        <w:t xml:space="preserve"> “四川省金属学会冶金青年科技奖”受相关部门监管和指导，接受第三方机构评价，促进本奖励工作不断完善。</w:t>
      </w:r>
    </w:p>
    <w:p w14:paraId="1846098B" w14:textId="77777777" w:rsidR="005A53E5" w:rsidRPr="005A53E5" w:rsidRDefault="005A53E5" w:rsidP="005A53E5">
      <w:pPr>
        <w:spacing w:beforeLines="50" w:before="156" w:afterLines="50" w:after="156" w:line="480" w:lineRule="exact"/>
        <w:ind w:firstLine="602"/>
        <w:jc w:val="center"/>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第四章  附则</w:t>
      </w:r>
    </w:p>
    <w:p w14:paraId="51E8D67D"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第十四条</w:t>
      </w:r>
      <w:r w:rsidRPr="005A53E5">
        <w:rPr>
          <w:rFonts w:ascii="仿宋_GB2312" w:eastAsia="仿宋_GB2312" w:hAnsi="宋体" w:cs="宋体" w:hint="eastAsia"/>
          <w:kern w:val="0"/>
          <w:sz w:val="30"/>
          <w:szCs w:val="30"/>
        </w:rPr>
        <w:t xml:space="preserve"> 本办法自理事会审议通过之日起施行，原《四川省金属学会冶金青年科技奖条例》同时废止。</w:t>
      </w:r>
    </w:p>
    <w:p w14:paraId="6C794DB4" w14:textId="77777777" w:rsidR="005A53E5" w:rsidRPr="005A53E5" w:rsidRDefault="005A53E5" w:rsidP="005A53E5">
      <w:pPr>
        <w:spacing w:line="480" w:lineRule="exact"/>
        <w:ind w:firstLine="602"/>
        <w:rPr>
          <w:rFonts w:ascii="仿宋_GB2312" w:eastAsia="仿宋_GB2312" w:hAnsi="宋体" w:cs="宋体"/>
          <w:kern w:val="0"/>
          <w:sz w:val="30"/>
          <w:szCs w:val="30"/>
        </w:rPr>
      </w:pPr>
      <w:r w:rsidRPr="005A53E5">
        <w:rPr>
          <w:rFonts w:ascii="仿宋_GB2312" w:eastAsia="仿宋_GB2312" w:hAnsi="宋体" w:cs="宋体" w:hint="eastAsia"/>
          <w:b/>
          <w:kern w:val="0"/>
          <w:sz w:val="30"/>
          <w:szCs w:val="30"/>
        </w:rPr>
        <w:t>第十五条</w:t>
      </w:r>
      <w:r w:rsidRPr="005A53E5">
        <w:rPr>
          <w:rFonts w:ascii="仿宋_GB2312" w:eastAsia="仿宋_GB2312" w:hAnsi="宋体" w:cs="宋体" w:hint="eastAsia"/>
          <w:kern w:val="0"/>
          <w:sz w:val="30"/>
          <w:szCs w:val="30"/>
        </w:rPr>
        <w:t xml:space="preserve"> 本办法解释权属四川省金属学会冶金青年科技</w:t>
      </w:r>
      <w:proofErr w:type="gramStart"/>
      <w:r w:rsidRPr="005A53E5">
        <w:rPr>
          <w:rFonts w:ascii="仿宋_GB2312" w:eastAsia="仿宋_GB2312" w:hAnsi="宋体" w:cs="宋体" w:hint="eastAsia"/>
          <w:kern w:val="0"/>
          <w:sz w:val="30"/>
          <w:szCs w:val="30"/>
        </w:rPr>
        <w:t>奖领导</w:t>
      </w:r>
      <w:proofErr w:type="gramEnd"/>
      <w:r w:rsidRPr="005A53E5">
        <w:rPr>
          <w:rFonts w:ascii="仿宋_GB2312" w:eastAsia="仿宋_GB2312" w:hAnsi="宋体" w:cs="宋体" w:hint="eastAsia"/>
          <w:kern w:val="0"/>
          <w:sz w:val="30"/>
          <w:szCs w:val="30"/>
        </w:rPr>
        <w:t>工作委员会。</w:t>
      </w:r>
    </w:p>
    <w:p w14:paraId="04A6D97F" w14:textId="77777777" w:rsidR="00FB4493" w:rsidRPr="005A53E5" w:rsidRDefault="00FB4493">
      <w:pPr>
        <w:ind w:firstLine="640"/>
        <w:rPr>
          <w:rFonts w:ascii="仿宋_GB2312" w:eastAsia="仿宋_GB2312"/>
          <w:sz w:val="30"/>
          <w:szCs w:val="30"/>
        </w:rPr>
      </w:pPr>
    </w:p>
    <w:p w14:paraId="0FF28E38" w14:textId="77777777" w:rsidR="005A53E5" w:rsidRPr="005A53E5" w:rsidRDefault="005A53E5">
      <w:pPr>
        <w:ind w:firstLine="640"/>
        <w:rPr>
          <w:rFonts w:ascii="仿宋_GB2312" w:eastAsia="仿宋_GB2312"/>
          <w:sz w:val="30"/>
          <w:szCs w:val="30"/>
        </w:rPr>
      </w:pPr>
    </w:p>
    <w:sectPr w:rsidR="005A53E5" w:rsidRPr="005A5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79"/>
    <w:rsid w:val="000E4F79"/>
    <w:rsid w:val="0010522D"/>
    <w:rsid w:val="005A08AE"/>
    <w:rsid w:val="005A53E5"/>
    <w:rsid w:val="0060284E"/>
    <w:rsid w:val="00B473D1"/>
    <w:rsid w:val="00FB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C4A5"/>
  <w15:chartTrackingRefBased/>
  <w15:docId w15:val="{7898AABD-7B57-4265-8AF6-413774B1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3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pc1</cp:lastModifiedBy>
  <cp:revision>4</cp:revision>
  <cp:lastPrinted>2021-02-22T06:06:00Z</cp:lastPrinted>
  <dcterms:created xsi:type="dcterms:W3CDTF">2019-03-31T07:00:00Z</dcterms:created>
  <dcterms:modified xsi:type="dcterms:W3CDTF">2021-02-22T06:06:00Z</dcterms:modified>
</cp:coreProperties>
</file>